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90" w:rsidRDefault="00AF4290" w:rsidP="00B80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609A9" w:rsidRPr="00FE312E" w:rsidRDefault="008609A9" w:rsidP="008609A9">
      <w:pPr>
        <w:suppressAutoHyphens/>
        <w:spacing w:after="0"/>
        <w:jc w:val="center"/>
        <w:rPr>
          <w:rFonts w:eastAsia="Calibri" w:cs="Times New Roman"/>
          <w:sz w:val="26"/>
          <w:szCs w:val="26"/>
        </w:rPr>
      </w:pPr>
      <w:r w:rsidRPr="00FE312E">
        <w:rPr>
          <w:rFonts w:eastAsia="Calibri" w:cs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8609A9" w:rsidRPr="00FE312E" w:rsidRDefault="008609A9" w:rsidP="008609A9">
      <w:pPr>
        <w:suppressAutoHyphens/>
        <w:spacing w:after="0"/>
        <w:jc w:val="center"/>
        <w:rPr>
          <w:rFonts w:eastAsia="Calibri" w:cs="Times New Roman"/>
          <w:sz w:val="26"/>
          <w:szCs w:val="26"/>
        </w:rPr>
      </w:pPr>
      <w:r w:rsidRPr="00FE312E">
        <w:rPr>
          <w:rFonts w:eastAsia="Calibri" w:cs="Times New Roman"/>
          <w:sz w:val="26"/>
          <w:szCs w:val="26"/>
        </w:rPr>
        <w:t xml:space="preserve">«ДЕТСКИЙ САД «РОМАШКА» С.КОНСТАНТИНОВКА» </w:t>
      </w:r>
    </w:p>
    <w:p w:rsidR="008609A9" w:rsidRPr="00FE312E" w:rsidRDefault="008609A9" w:rsidP="008609A9">
      <w:pPr>
        <w:suppressAutoHyphens/>
        <w:spacing w:after="0"/>
        <w:jc w:val="center"/>
        <w:rPr>
          <w:rFonts w:eastAsia="Calibri" w:cs="Times New Roman"/>
          <w:sz w:val="26"/>
          <w:szCs w:val="26"/>
        </w:rPr>
      </w:pPr>
      <w:r w:rsidRPr="00FE312E">
        <w:rPr>
          <w:rFonts w:eastAsia="Calibri" w:cs="Times New Roman"/>
          <w:sz w:val="26"/>
          <w:szCs w:val="26"/>
        </w:rPr>
        <w:t>СИМФЕРОПОЛЬСКОГО РАЙОНА РЕСПУБЛИКИ КРЫМ</w:t>
      </w: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Pr="00014611" w:rsidRDefault="008609A9" w:rsidP="008609A9">
      <w:pPr>
        <w:spacing w:after="0"/>
        <w:jc w:val="both"/>
        <w:rPr>
          <w:sz w:val="36"/>
          <w:szCs w:val="28"/>
          <w:u w:val="single"/>
        </w:rPr>
      </w:pPr>
      <w:r w:rsidRPr="00014611">
        <w:rPr>
          <w:sz w:val="36"/>
          <w:szCs w:val="28"/>
          <w:u w:val="single"/>
        </w:rPr>
        <w:t>Доклад на тему:</w:t>
      </w:r>
    </w:p>
    <w:p w:rsidR="008609A9" w:rsidRDefault="008609A9" w:rsidP="008609A9">
      <w:pPr>
        <w:spacing w:after="0"/>
        <w:jc w:val="center"/>
        <w:rPr>
          <w:b/>
          <w:bCs/>
          <w:i/>
          <w:iCs/>
          <w:sz w:val="40"/>
          <w:szCs w:val="32"/>
        </w:rPr>
      </w:pPr>
      <w:r w:rsidRPr="00014611">
        <w:rPr>
          <w:b/>
          <w:bCs/>
          <w:i/>
          <w:iCs/>
          <w:sz w:val="40"/>
          <w:szCs w:val="32"/>
        </w:rPr>
        <w:t xml:space="preserve">«Мониторинг </w:t>
      </w:r>
      <w:r>
        <w:rPr>
          <w:b/>
          <w:bCs/>
          <w:i/>
          <w:iCs/>
          <w:sz w:val="40"/>
          <w:szCs w:val="32"/>
        </w:rPr>
        <w:t xml:space="preserve">развития </w:t>
      </w:r>
      <w:r w:rsidRPr="00014611">
        <w:rPr>
          <w:b/>
          <w:bCs/>
          <w:i/>
          <w:iCs/>
          <w:sz w:val="40"/>
          <w:szCs w:val="32"/>
        </w:rPr>
        <w:t>вокально-хоровых навыков</w:t>
      </w:r>
    </w:p>
    <w:p w:rsidR="008609A9" w:rsidRPr="00014611" w:rsidRDefault="002F7CE1" w:rsidP="002F7CE1">
      <w:pPr>
        <w:spacing w:after="0"/>
        <w:rPr>
          <w:b/>
          <w:bCs/>
          <w:i/>
          <w:iCs/>
          <w:sz w:val="36"/>
          <w:szCs w:val="28"/>
        </w:rPr>
      </w:pPr>
      <w:r>
        <w:rPr>
          <w:b/>
          <w:bCs/>
          <w:i/>
          <w:iCs/>
          <w:sz w:val="40"/>
          <w:szCs w:val="32"/>
        </w:rPr>
        <w:t xml:space="preserve">              у</w:t>
      </w:r>
      <w:r w:rsidR="008609A9">
        <w:rPr>
          <w:b/>
          <w:bCs/>
          <w:i/>
          <w:iCs/>
          <w:sz w:val="40"/>
          <w:szCs w:val="32"/>
        </w:rPr>
        <w:t xml:space="preserve"> детей  дошкольного возраста</w:t>
      </w:r>
      <w:r w:rsidR="008609A9" w:rsidRPr="00014611">
        <w:rPr>
          <w:b/>
          <w:bCs/>
          <w:i/>
          <w:iCs/>
          <w:sz w:val="40"/>
          <w:szCs w:val="32"/>
        </w:rPr>
        <w:t>»</w:t>
      </w: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jc w:val="both"/>
        <w:rPr>
          <w:szCs w:val="18"/>
        </w:rPr>
      </w:pPr>
    </w:p>
    <w:p w:rsidR="008609A9" w:rsidRDefault="008609A9" w:rsidP="008609A9">
      <w:pPr>
        <w:spacing w:after="0"/>
        <w:ind w:left="3540" w:firstLine="708"/>
        <w:jc w:val="center"/>
      </w:pPr>
    </w:p>
    <w:p w:rsidR="008609A9" w:rsidRDefault="008609A9" w:rsidP="008609A9">
      <w:pPr>
        <w:spacing w:after="0"/>
        <w:ind w:left="3540"/>
        <w:jc w:val="center"/>
      </w:pPr>
    </w:p>
    <w:p w:rsidR="008609A9" w:rsidRDefault="008609A9" w:rsidP="008609A9">
      <w:pPr>
        <w:spacing w:after="0"/>
        <w:ind w:left="3540"/>
        <w:jc w:val="center"/>
      </w:pPr>
    </w:p>
    <w:p w:rsidR="008609A9" w:rsidRDefault="008609A9" w:rsidP="008609A9">
      <w:pPr>
        <w:spacing w:after="0"/>
        <w:ind w:left="3540"/>
        <w:jc w:val="center"/>
      </w:pPr>
    </w:p>
    <w:p w:rsidR="008609A9" w:rsidRDefault="008609A9" w:rsidP="008609A9">
      <w:pPr>
        <w:spacing w:after="0"/>
        <w:ind w:left="3540"/>
        <w:jc w:val="center"/>
      </w:pPr>
    </w:p>
    <w:p w:rsidR="00417FCF" w:rsidRDefault="008609A9" w:rsidP="008609A9">
      <w:pPr>
        <w:spacing w:after="0"/>
        <w:ind w:left="3540"/>
        <w:jc w:val="center"/>
      </w:pPr>
      <w:r>
        <w:t xml:space="preserve">    </w:t>
      </w:r>
    </w:p>
    <w:p w:rsidR="008609A9" w:rsidRPr="00014611" w:rsidRDefault="00417FCF" w:rsidP="008609A9">
      <w:pPr>
        <w:spacing w:after="0"/>
        <w:ind w:left="3540"/>
        <w:jc w:val="center"/>
      </w:pPr>
      <w:r>
        <w:t xml:space="preserve">    </w:t>
      </w:r>
      <w:bookmarkStart w:id="0" w:name="_GoBack"/>
      <w:bookmarkEnd w:id="0"/>
      <w:r w:rsidR="008609A9" w:rsidRPr="00014611">
        <w:t>Подготовила:</w:t>
      </w:r>
    </w:p>
    <w:p w:rsidR="008609A9" w:rsidRPr="00014611" w:rsidRDefault="008609A9" w:rsidP="008609A9">
      <w:pPr>
        <w:spacing w:after="0"/>
        <w:ind w:left="4956"/>
        <w:jc w:val="center"/>
      </w:pPr>
      <w:r>
        <w:t xml:space="preserve">     </w:t>
      </w:r>
      <w:r w:rsidRPr="00014611">
        <w:t>Музыкальный руководитель</w:t>
      </w:r>
    </w:p>
    <w:p w:rsidR="008609A9" w:rsidRPr="00014611" w:rsidRDefault="008609A9" w:rsidP="008609A9">
      <w:pPr>
        <w:spacing w:after="0"/>
        <w:ind w:left="5664"/>
        <w:jc w:val="center"/>
      </w:pPr>
      <w:proofErr w:type="spellStart"/>
      <w:r w:rsidRPr="00014611">
        <w:t>Никончук</w:t>
      </w:r>
      <w:proofErr w:type="spellEnd"/>
      <w:r w:rsidRPr="00014611">
        <w:t xml:space="preserve"> Наталья Владимировна</w:t>
      </w:r>
    </w:p>
    <w:p w:rsidR="008609A9" w:rsidRDefault="008609A9" w:rsidP="008609A9">
      <w:pPr>
        <w:spacing w:after="0"/>
        <w:jc w:val="right"/>
        <w:rPr>
          <w:szCs w:val="18"/>
        </w:rPr>
      </w:pPr>
    </w:p>
    <w:p w:rsidR="008609A9" w:rsidRDefault="008609A9" w:rsidP="008609A9">
      <w:pPr>
        <w:spacing w:after="0"/>
        <w:jc w:val="right"/>
        <w:rPr>
          <w:szCs w:val="18"/>
        </w:rPr>
      </w:pPr>
    </w:p>
    <w:p w:rsidR="008609A9" w:rsidRDefault="008609A9" w:rsidP="008609A9">
      <w:pPr>
        <w:spacing w:after="0"/>
        <w:jc w:val="right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Default="008609A9" w:rsidP="008609A9">
      <w:pPr>
        <w:spacing w:after="0"/>
        <w:jc w:val="center"/>
        <w:rPr>
          <w:szCs w:val="18"/>
        </w:rPr>
      </w:pPr>
    </w:p>
    <w:p w:rsidR="008609A9" w:rsidRPr="00FE312E" w:rsidRDefault="008609A9" w:rsidP="008609A9">
      <w:pPr>
        <w:spacing w:after="0"/>
        <w:jc w:val="center"/>
        <w:rPr>
          <w:szCs w:val="18"/>
        </w:rPr>
      </w:pPr>
      <w:r>
        <w:rPr>
          <w:szCs w:val="18"/>
        </w:rPr>
        <w:t>Константиновка, 2024 г.</w:t>
      </w:r>
    </w:p>
    <w:p w:rsidR="008609A9" w:rsidRDefault="008609A9" w:rsidP="008609A9">
      <w:pPr>
        <w:suppressAutoHyphens/>
        <w:spacing w:after="0"/>
        <w:jc w:val="center"/>
        <w:rPr>
          <w:szCs w:val="1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 w:type="page"/>
      </w:r>
      <w:r>
        <w:rPr>
          <w:szCs w:val="18"/>
        </w:rPr>
        <w:lastRenderedPageBreak/>
        <w:t xml:space="preserve"> </w:t>
      </w:r>
    </w:p>
    <w:p w:rsidR="007C46DD" w:rsidRDefault="00C42980" w:rsidP="00C42980">
      <w:pPr>
        <w:pStyle w:val="c1"/>
        <w:shd w:val="clear" w:color="auto" w:fill="FFFFFF"/>
        <w:spacing w:before="0" w:beforeAutospacing="0" w:after="0" w:afterAutospacing="0"/>
        <w:rPr>
          <w:rStyle w:val="c0"/>
          <w:sz w:val="32"/>
          <w:szCs w:val="32"/>
        </w:rPr>
      </w:pPr>
      <w:r>
        <w:rPr>
          <w:rStyle w:val="c0"/>
          <w:sz w:val="32"/>
          <w:szCs w:val="32"/>
        </w:rPr>
        <w:t xml:space="preserve">     Дошкольный возраст – </w:t>
      </w:r>
      <w:r w:rsidRPr="00BD5E53">
        <w:rPr>
          <w:rStyle w:val="c0"/>
          <w:sz w:val="32"/>
          <w:szCs w:val="32"/>
        </w:rPr>
        <w:t xml:space="preserve">самый благоприятный период для формирования и развития певческого голоса. </w:t>
      </w:r>
    </w:p>
    <w:p w:rsidR="002A1E6B" w:rsidRDefault="002A1E6B" w:rsidP="00C42980">
      <w:pPr>
        <w:pStyle w:val="c1"/>
        <w:shd w:val="clear" w:color="auto" w:fill="FFFFFF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7C46DD" w:rsidRPr="00BD5E53">
        <w:rPr>
          <w:sz w:val="32"/>
          <w:szCs w:val="32"/>
        </w:rPr>
        <w:t xml:space="preserve">В пении успешно формируется весь комплекс музыкальных способностей: "эмоциональная отзывчивость на музыку, ладовое чувство, музыкально-слуховые представления, чувство ритма. </w:t>
      </w:r>
    </w:p>
    <w:p w:rsidR="00C42980" w:rsidRDefault="002A1E6B" w:rsidP="00C42980">
      <w:pPr>
        <w:pStyle w:val="c1"/>
        <w:shd w:val="clear" w:color="auto" w:fill="FFFFFF"/>
        <w:spacing w:before="0" w:beforeAutospacing="0" w:after="0" w:afterAutospacing="0"/>
        <w:rPr>
          <w:rStyle w:val="c0"/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C42980" w:rsidRPr="00BD5E53">
        <w:rPr>
          <w:rStyle w:val="c0"/>
          <w:sz w:val="32"/>
          <w:szCs w:val="32"/>
        </w:rPr>
        <w:t xml:space="preserve">Занятия пением являются важной составляющей гармоничного развития дошкольника. </w:t>
      </w:r>
    </w:p>
    <w:p w:rsidR="00C42980" w:rsidRDefault="00C42980" w:rsidP="00C4298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sz w:val="32"/>
          <w:szCs w:val="32"/>
        </w:rPr>
      </w:pPr>
      <w:r>
        <w:rPr>
          <w:rStyle w:val="c0"/>
          <w:sz w:val="32"/>
          <w:szCs w:val="32"/>
        </w:rPr>
        <w:t xml:space="preserve">     </w:t>
      </w:r>
      <w:r w:rsidRPr="00BD5E53">
        <w:rPr>
          <w:rStyle w:val="c0"/>
          <w:sz w:val="32"/>
          <w:szCs w:val="32"/>
        </w:rPr>
        <w:t xml:space="preserve">Воспитание слуха и голоса ребенка оказывает положительное воздействие на формировании речи, а речь, как известно, является материальной основой мышления. </w:t>
      </w:r>
    </w:p>
    <w:p w:rsidR="00C42980" w:rsidRPr="00BD5E53" w:rsidRDefault="00C42980" w:rsidP="00C42980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>
        <w:rPr>
          <w:rStyle w:val="c0"/>
          <w:sz w:val="32"/>
          <w:szCs w:val="32"/>
        </w:rPr>
        <w:t xml:space="preserve">     </w:t>
      </w:r>
      <w:r w:rsidRPr="00BD5E53">
        <w:rPr>
          <w:rStyle w:val="c0"/>
          <w:sz w:val="32"/>
          <w:szCs w:val="32"/>
        </w:rPr>
        <w:t xml:space="preserve">Планомерное вокальное воспитание так же оказывает благоприятное влияние на физическое здоровье детей, пение не только доставляет удовольствие </w:t>
      </w:r>
      <w:proofErr w:type="gramStart"/>
      <w:r w:rsidRPr="00BD5E53">
        <w:rPr>
          <w:rStyle w:val="c0"/>
          <w:sz w:val="32"/>
          <w:szCs w:val="32"/>
        </w:rPr>
        <w:t>поющему</w:t>
      </w:r>
      <w:proofErr w:type="gramEnd"/>
      <w:r w:rsidRPr="00BD5E53">
        <w:rPr>
          <w:rStyle w:val="c0"/>
          <w:sz w:val="32"/>
          <w:szCs w:val="32"/>
        </w:rPr>
        <w:t>, но также упражняет и развивает его дыхательную систему, которая влияет на состояние сердечно-сосудистой</w:t>
      </w:r>
      <w:r w:rsidR="004755A7">
        <w:rPr>
          <w:rStyle w:val="c0"/>
          <w:sz w:val="32"/>
          <w:szCs w:val="32"/>
        </w:rPr>
        <w:t xml:space="preserve"> системы</w:t>
      </w:r>
      <w:r w:rsidRPr="00BD5E53">
        <w:rPr>
          <w:rStyle w:val="c0"/>
          <w:sz w:val="32"/>
          <w:szCs w:val="32"/>
        </w:rPr>
        <w:t>, следовательно, невольно з</w:t>
      </w:r>
      <w:r>
        <w:rPr>
          <w:rStyle w:val="c0"/>
          <w:sz w:val="32"/>
          <w:szCs w:val="32"/>
        </w:rPr>
        <w:t>анимаясь пением</w:t>
      </w:r>
      <w:r w:rsidRPr="00BD5E53">
        <w:rPr>
          <w:rStyle w:val="c0"/>
          <w:sz w:val="32"/>
          <w:szCs w:val="32"/>
        </w:rPr>
        <w:t>, ребенок укрепляет своё здоровье.</w:t>
      </w:r>
    </w:p>
    <w:p w:rsidR="00C42980" w:rsidRDefault="00C42980" w:rsidP="00C42980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b/>
          <w:bCs/>
          <w:sz w:val="32"/>
          <w:szCs w:val="32"/>
          <w:shd w:val="clear" w:color="auto" w:fill="FFFFFF"/>
        </w:rPr>
        <w:t>О</w:t>
      </w:r>
      <w:r w:rsidRPr="00BD5E53">
        <w:rPr>
          <w:b/>
          <w:bCs/>
          <w:sz w:val="32"/>
          <w:szCs w:val="32"/>
          <w:shd w:val="clear" w:color="auto" w:fill="FFFFFF"/>
        </w:rPr>
        <w:t>сновными</w:t>
      </w:r>
      <w:r w:rsidRPr="00BD5E53">
        <w:rPr>
          <w:sz w:val="32"/>
          <w:szCs w:val="32"/>
          <w:shd w:val="clear" w:color="auto" w:fill="FFFFFF"/>
        </w:rPr>
        <w:t> </w:t>
      </w:r>
      <w:r w:rsidRPr="00BD5E53">
        <w:rPr>
          <w:b/>
          <w:bCs/>
          <w:sz w:val="32"/>
          <w:szCs w:val="32"/>
          <w:shd w:val="clear" w:color="auto" w:fill="FFFFFF"/>
        </w:rPr>
        <w:t>вокально</w:t>
      </w:r>
      <w:r w:rsidRPr="00BD5E53">
        <w:rPr>
          <w:sz w:val="32"/>
          <w:szCs w:val="32"/>
          <w:shd w:val="clear" w:color="auto" w:fill="FFFFFF"/>
        </w:rPr>
        <w:t>-</w:t>
      </w:r>
      <w:r w:rsidRPr="00BD5E53">
        <w:rPr>
          <w:b/>
          <w:bCs/>
          <w:sz w:val="32"/>
          <w:szCs w:val="32"/>
          <w:shd w:val="clear" w:color="auto" w:fill="FFFFFF"/>
        </w:rPr>
        <w:t>хоровыми</w:t>
      </w:r>
      <w:r w:rsidRPr="00BD5E53">
        <w:rPr>
          <w:sz w:val="32"/>
          <w:szCs w:val="32"/>
          <w:shd w:val="clear" w:color="auto" w:fill="FFFFFF"/>
        </w:rPr>
        <w:t> </w:t>
      </w:r>
      <w:r w:rsidRPr="00BD5E53">
        <w:rPr>
          <w:b/>
          <w:bCs/>
          <w:sz w:val="32"/>
          <w:szCs w:val="32"/>
          <w:shd w:val="clear" w:color="auto" w:fill="FFFFFF"/>
        </w:rPr>
        <w:t>навыками</w:t>
      </w:r>
      <w:r w:rsidRPr="00BD5E53">
        <w:rPr>
          <w:sz w:val="32"/>
          <w:szCs w:val="32"/>
          <w:shd w:val="clear" w:color="auto" w:fill="FFFFFF"/>
        </w:rPr>
        <w:t> являются: звукообразование, </w:t>
      </w:r>
      <w:r w:rsidRPr="002B7CC8">
        <w:rPr>
          <w:bCs/>
          <w:sz w:val="32"/>
          <w:szCs w:val="32"/>
          <w:shd w:val="clear" w:color="auto" w:fill="FFFFFF"/>
        </w:rPr>
        <w:t>певческое</w:t>
      </w:r>
      <w:r w:rsidRPr="002B7CC8">
        <w:rPr>
          <w:sz w:val="32"/>
          <w:szCs w:val="32"/>
          <w:shd w:val="clear" w:color="auto" w:fill="FFFFFF"/>
        </w:rPr>
        <w:t> </w:t>
      </w:r>
      <w:r w:rsidRPr="00BD5E53">
        <w:rPr>
          <w:sz w:val="32"/>
          <w:szCs w:val="32"/>
          <w:shd w:val="clear" w:color="auto" w:fill="FFFFFF"/>
        </w:rPr>
        <w:t>дыхание, артикуляция, дикция, эмоциональная выразительность исполнения.</w:t>
      </w:r>
      <w:r w:rsidRPr="00C42980">
        <w:rPr>
          <w:sz w:val="32"/>
          <w:szCs w:val="32"/>
        </w:rPr>
        <w:t xml:space="preserve"> </w:t>
      </w:r>
    </w:p>
    <w:p w:rsidR="002A1E6B" w:rsidRDefault="002A1E6B" w:rsidP="00C42980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Но начать нужно, конечно, с певческой установки.</w:t>
      </w:r>
    </w:p>
    <w:p w:rsidR="00C42980" w:rsidRPr="00BD5E53" w:rsidRDefault="00C42980" w:rsidP="00C42980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Что нам нужно </w:t>
      </w:r>
      <w:r w:rsidRPr="00BD5E53">
        <w:rPr>
          <w:sz w:val="32"/>
          <w:szCs w:val="32"/>
        </w:rPr>
        <w:t xml:space="preserve"> для </w:t>
      </w:r>
      <w:r>
        <w:rPr>
          <w:sz w:val="32"/>
          <w:szCs w:val="32"/>
        </w:rPr>
        <w:t xml:space="preserve">правильного и </w:t>
      </w:r>
      <w:r w:rsidRPr="00BD5E53">
        <w:rPr>
          <w:sz w:val="32"/>
          <w:szCs w:val="32"/>
        </w:rPr>
        <w:t>красивого пения?</w:t>
      </w:r>
    </w:p>
    <w:p w:rsidR="00C42980" w:rsidRPr="00C42980" w:rsidRDefault="00C42980" w:rsidP="00C42980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42980">
        <w:rPr>
          <w:rFonts w:ascii="Times New Roman" w:hAnsi="Times New Roman" w:cs="Times New Roman"/>
          <w:sz w:val="32"/>
          <w:szCs w:val="32"/>
        </w:rPr>
        <w:t xml:space="preserve">Для </w:t>
      </w:r>
      <w:proofErr w:type="spellStart"/>
      <w:r w:rsidR="00AF4290">
        <w:rPr>
          <w:rFonts w:ascii="Times New Roman" w:hAnsi="Times New Roman" w:cs="Times New Roman"/>
          <w:sz w:val="32"/>
          <w:szCs w:val="32"/>
        </w:rPr>
        <w:t>того</w:t>
      </w:r>
      <w:proofErr w:type="gramStart"/>
      <w:r w:rsidR="00AF4290">
        <w:rPr>
          <w:rFonts w:ascii="Times New Roman" w:hAnsi="Times New Roman" w:cs="Times New Roman"/>
          <w:sz w:val="32"/>
          <w:szCs w:val="32"/>
        </w:rPr>
        <w:t>,</w:t>
      </w:r>
      <w:r w:rsidRPr="00C42980">
        <w:rPr>
          <w:rFonts w:ascii="Times New Roman" w:hAnsi="Times New Roman" w:cs="Times New Roman"/>
          <w:sz w:val="32"/>
          <w:szCs w:val="32"/>
        </w:rPr>
        <w:t>ч</w:t>
      </w:r>
      <w:proofErr w:type="gramEnd"/>
      <w:r w:rsidRPr="00C42980">
        <w:rPr>
          <w:rFonts w:ascii="Times New Roman" w:hAnsi="Times New Roman" w:cs="Times New Roman"/>
          <w:sz w:val="32"/>
          <w:szCs w:val="32"/>
        </w:rPr>
        <w:t>тобы</w:t>
      </w:r>
      <w:proofErr w:type="spellEnd"/>
      <w:r w:rsidRPr="00C42980">
        <w:rPr>
          <w:rFonts w:ascii="Times New Roman" w:hAnsi="Times New Roman" w:cs="Times New Roman"/>
          <w:sz w:val="32"/>
          <w:szCs w:val="32"/>
        </w:rPr>
        <w:t xml:space="preserve"> правильно петь, надо знать, как правильно стоять или сидеть при пении, т.е. встать в певческую позицию.</w:t>
      </w:r>
    </w:p>
    <w:p w:rsidR="00C42980" w:rsidRPr="00C42980" w:rsidRDefault="00C42980" w:rsidP="00C4298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42980">
        <w:rPr>
          <w:rFonts w:ascii="Times New Roman" w:hAnsi="Times New Roman" w:cs="Times New Roman"/>
          <w:sz w:val="32"/>
          <w:szCs w:val="32"/>
        </w:rPr>
        <w:t>- Сядем прямо, ровно и споём спокойно.</w:t>
      </w:r>
    </w:p>
    <w:p w:rsidR="00C42980" w:rsidRPr="00BD5E53" w:rsidRDefault="00C42980" w:rsidP="00C42980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Ноги твёрдо в пол упрём - пальчики в замок запрём.</w:t>
      </w:r>
    </w:p>
    <w:p w:rsidR="00C42980" w:rsidRPr="00BD5E53" w:rsidRDefault="00C42980" w:rsidP="00C42980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-</w:t>
      </w:r>
      <w:r w:rsidRPr="00BD5E53">
        <w:rPr>
          <w:sz w:val="32"/>
          <w:szCs w:val="32"/>
        </w:rPr>
        <w:t>Если хочешь стоя петь, головою не вертеть.</w:t>
      </w:r>
    </w:p>
    <w:p w:rsidR="00C42980" w:rsidRDefault="00C42980" w:rsidP="00C42980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Плечи вверх не поднимай, глаза в пол не опускай.</w:t>
      </w:r>
    </w:p>
    <w:p w:rsidR="002A1E6B" w:rsidRPr="002B7CC8" w:rsidRDefault="002A1E6B" w:rsidP="002A1E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Постоянный анализ достижений воспи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танников – обязательное условие</w:t>
      </w:r>
    </w:p>
    <w:p w:rsidR="002A1E6B" w:rsidRDefault="002A1E6B" w:rsidP="002A1E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деятельности педагога.</w:t>
      </w:r>
    </w:p>
    <w:p w:rsidR="002A1E6B" w:rsidRDefault="002A1E6B" w:rsidP="002A1E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Мониторинг уровня развития в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окально-хоровых навыков проводит</w:t>
      </w: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ся 2 раза в год.</w:t>
      </w:r>
    </w:p>
    <w:p w:rsidR="002A1E6B" w:rsidRPr="002A1E6B" w:rsidRDefault="002A1E6B" w:rsidP="002A1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942" w:type="dxa"/>
        <w:tblInd w:w="-628" w:type="dxa"/>
        <w:tblBorders>
          <w:top w:val="single" w:sz="6" w:space="0" w:color="E3E3E3"/>
          <w:left w:val="single" w:sz="6" w:space="0" w:color="E3E3E3"/>
          <w:bottom w:val="single" w:sz="6" w:space="0" w:color="E3E3E3"/>
          <w:right w:val="single" w:sz="6" w:space="0" w:color="E3E3E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158"/>
        <w:gridCol w:w="1504"/>
        <w:gridCol w:w="1279"/>
        <w:gridCol w:w="1325"/>
        <w:gridCol w:w="1327"/>
        <w:gridCol w:w="1337"/>
        <w:gridCol w:w="1254"/>
        <w:gridCol w:w="1274"/>
      </w:tblGrid>
      <w:tr w:rsidR="002A1E6B" w:rsidRPr="002A1E6B" w:rsidTr="000A69F3">
        <w:tc>
          <w:tcPr>
            <w:tcW w:w="10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</w:t>
            </w:r>
            <w:r w:rsidRPr="002A1E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Диагностика вокально-хоровых навыков</w:t>
            </w:r>
          </w:p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E6B" w:rsidRPr="002A1E6B" w:rsidTr="000A69F3">
        <w:tc>
          <w:tcPr>
            <w:tcW w:w="109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Группа</w:t>
            </w:r>
            <w:r w:rsidR="00AF42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</w:t>
            </w:r>
            <w:r w:rsidRPr="002A1E6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             возраст                                                                                   20___ - 20___г.</w:t>
            </w:r>
          </w:p>
        </w:tc>
      </w:tr>
      <w:tr w:rsidR="002A1E6B" w:rsidRPr="002A1E6B" w:rsidTr="000A69F3"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 ребенка</w:t>
            </w:r>
          </w:p>
        </w:tc>
        <w:tc>
          <w:tcPr>
            <w:tcW w:w="686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баллов</w:t>
            </w:r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развития</w:t>
            </w:r>
          </w:p>
        </w:tc>
      </w:tr>
      <w:tr w:rsidR="002A1E6B" w:rsidRPr="002A1E6B" w:rsidTr="000A69F3">
        <w:tc>
          <w:tcPr>
            <w:tcW w:w="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Интониро-вание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Дикция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Эмоцио-нальное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</w:t>
            </w:r>
            <w:proofErr w:type="spellEnd"/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петь в ансамбле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E6B" w:rsidRPr="002A1E6B" w:rsidRDefault="002A1E6B" w:rsidP="000A6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55A7" w:rsidRDefault="004755A7" w:rsidP="002A1E6B">
      <w:pPr>
        <w:pStyle w:val="a5"/>
        <w:spacing w:before="0" w:beforeAutospacing="0" w:after="0" w:afterAutospacing="0"/>
        <w:rPr>
          <w:sz w:val="32"/>
          <w:szCs w:val="32"/>
        </w:rPr>
      </w:pPr>
    </w:p>
    <w:p w:rsidR="008609A9" w:rsidRDefault="008609A9" w:rsidP="002A1E6B">
      <w:pPr>
        <w:pStyle w:val="a5"/>
        <w:spacing w:before="0" w:beforeAutospacing="0" w:after="0" w:afterAutospacing="0"/>
        <w:rPr>
          <w:sz w:val="32"/>
          <w:szCs w:val="32"/>
        </w:rPr>
      </w:pPr>
    </w:p>
    <w:p w:rsidR="008609A9" w:rsidRDefault="008609A9" w:rsidP="002A1E6B">
      <w:pPr>
        <w:pStyle w:val="a5"/>
        <w:spacing w:before="0" w:beforeAutospacing="0" w:after="0" w:afterAutospacing="0"/>
        <w:rPr>
          <w:sz w:val="32"/>
          <w:szCs w:val="32"/>
        </w:rPr>
      </w:pPr>
    </w:p>
    <w:p w:rsidR="00E76807" w:rsidRDefault="00E76807" w:rsidP="002A1E6B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Проводя мониторинг, нужно выполнять все критерии вокально-хоровых навыков.</w:t>
      </w:r>
    </w:p>
    <w:p w:rsidR="00E76807" w:rsidRDefault="00E76807" w:rsidP="00E76807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Нам нужно следить, за </w:t>
      </w:r>
      <w:r w:rsidRPr="00BD5E53">
        <w:rPr>
          <w:sz w:val="32"/>
          <w:szCs w:val="32"/>
        </w:rPr>
        <w:t xml:space="preserve"> правильно</w:t>
      </w:r>
      <w:r>
        <w:rPr>
          <w:sz w:val="32"/>
          <w:szCs w:val="32"/>
        </w:rPr>
        <w:t>стью  дыхания</w:t>
      </w:r>
      <w:r w:rsidRPr="00BD5E53">
        <w:rPr>
          <w:sz w:val="32"/>
          <w:szCs w:val="32"/>
        </w:rPr>
        <w:t xml:space="preserve"> во время пения. </w:t>
      </w:r>
    </w:p>
    <w:p w:rsidR="00E76807" w:rsidRPr="00BD5E53" w:rsidRDefault="00E76807" w:rsidP="00E76807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Делать мягкий вдох старайся, вдыхай носом, а не ртом.</w:t>
      </w:r>
    </w:p>
    <w:p w:rsidR="00E76807" w:rsidRPr="00BD5E53" w:rsidRDefault="00E76807" w:rsidP="00E76807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Да смотри, не отвлекайся, сделал вдох – замри потом.</w:t>
      </w:r>
    </w:p>
    <w:p w:rsidR="00E76807" w:rsidRPr="00BD5E53" w:rsidRDefault="00E76807" w:rsidP="00E76807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Выдох делай тихим плавным, как кружение листа.</w:t>
      </w:r>
    </w:p>
    <w:p w:rsidR="00E76807" w:rsidRDefault="00E76807" w:rsidP="00E76807">
      <w:pPr>
        <w:pStyle w:val="a5"/>
        <w:spacing w:before="0" w:beforeAutospacing="0" w:after="0" w:afterAutospacing="0"/>
        <w:rPr>
          <w:sz w:val="32"/>
          <w:szCs w:val="32"/>
        </w:rPr>
      </w:pPr>
      <w:proofErr w:type="gramStart"/>
      <w:r w:rsidRPr="00BD5E53">
        <w:rPr>
          <w:sz w:val="32"/>
          <w:szCs w:val="32"/>
        </w:rPr>
        <w:t>Вот и выйдет песня славной, и свободна и чиста.</w:t>
      </w:r>
      <w:proofErr w:type="gramEnd"/>
    </w:p>
    <w:p w:rsidR="003D1C11" w:rsidRDefault="003D1C11" w:rsidP="003D1C11">
      <w:pPr>
        <w:pStyle w:val="a5"/>
        <w:shd w:val="clear" w:color="auto" w:fill="FFFFFF"/>
        <w:spacing w:before="0" w:beforeAutospacing="0" w:after="0" w:afterAutospacing="0" w:line="294" w:lineRule="atLeast"/>
        <w:rPr>
          <w:rStyle w:val="a3"/>
          <w:b w:val="0"/>
          <w:sz w:val="32"/>
          <w:szCs w:val="32"/>
        </w:rPr>
      </w:pPr>
      <w:r>
        <w:rPr>
          <w:rStyle w:val="a3"/>
          <w:b w:val="0"/>
          <w:sz w:val="32"/>
          <w:szCs w:val="32"/>
        </w:rPr>
        <w:t>Например:</w:t>
      </w:r>
      <w:r w:rsidR="00C93BE3" w:rsidRPr="00C93BE3">
        <w:rPr>
          <w:rStyle w:val="a3"/>
          <w:b w:val="0"/>
          <w:sz w:val="32"/>
          <w:szCs w:val="32"/>
        </w:rPr>
        <w:t xml:space="preserve"> </w:t>
      </w:r>
    </w:p>
    <w:p w:rsidR="003D1C11" w:rsidRDefault="003D1C11" w:rsidP="003D1C1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proofErr w:type="gramStart"/>
      <w:r w:rsidRPr="003D1C11">
        <w:rPr>
          <w:rStyle w:val="a3"/>
          <w:sz w:val="32"/>
          <w:szCs w:val="32"/>
        </w:rPr>
        <w:t>И</w:t>
      </w:r>
      <w:r w:rsidR="00C93BE3" w:rsidRPr="003D1C11">
        <w:rPr>
          <w:rStyle w:val="a3"/>
          <w:sz w:val="32"/>
          <w:szCs w:val="32"/>
        </w:rPr>
        <w:t>спользую пособия на ниточках</w:t>
      </w:r>
      <w:r w:rsidR="00C93BE3">
        <w:rPr>
          <w:sz w:val="32"/>
          <w:szCs w:val="32"/>
        </w:rPr>
        <w:t xml:space="preserve"> (п</w:t>
      </w:r>
      <w:r w:rsidR="00C93BE3" w:rsidRPr="00BD5E53">
        <w:rPr>
          <w:sz w:val="32"/>
          <w:szCs w:val="32"/>
        </w:rPr>
        <w:t>рикрепляются ниточки с петелькой на конце к листочкам, цветочкам, снежинкам, грибочкам, сердечкам и т.п.</w:t>
      </w:r>
      <w:proofErr w:type="gramEnd"/>
      <w:r w:rsidR="00C93BE3" w:rsidRPr="00BD5E53">
        <w:rPr>
          <w:sz w:val="32"/>
          <w:szCs w:val="32"/>
        </w:rPr>
        <w:t xml:space="preserve"> Дети надевают петельку на палец и дуют на различные предметы (кто дольше?)</w:t>
      </w:r>
      <w:r>
        <w:rPr>
          <w:sz w:val="32"/>
          <w:szCs w:val="32"/>
        </w:rPr>
        <w:t xml:space="preserve"> </w:t>
      </w:r>
    </w:p>
    <w:p w:rsidR="003D1C11" w:rsidRPr="00BD5E53" w:rsidRDefault="003D1C11" w:rsidP="003D1C1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rStyle w:val="a3"/>
          <w:sz w:val="32"/>
          <w:szCs w:val="32"/>
        </w:rPr>
        <w:t>Произнесение на одном дыхании скороговорок</w:t>
      </w:r>
    </w:p>
    <w:p w:rsidR="003D1C11" w:rsidRPr="00BD5E53" w:rsidRDefault="003D1C11" w:rsidP="003D1C11">
      <w:pPr>
        <w:pStyle w:val="a5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sz w:val="32"/>
          <w:szCs w:val="32"/>
        </w:rPr>
        <w:t>Сидит ёжик у ёлки,</w:t>
      </w:r>
    </w:p>
    <w:p w:rsidR="003D1C11" w:rsidRPr="00BD5E53" w:rsidRDefault="003D1C11" w:rsidP="003D1C11">
      <w:pPr>
        <w:pStyle w:val="a5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sz w:val="32"/>
          <w:szCs w:val="32"/>
        </w:rPr>
        <w:t>Сосчитай его иголки! (начинают считать на одном дыхании)</w:t>
      </w:r>
    </w:p>
    <w:p w:rsidR="003D1C11" w:rsidRPr="00BD5E53" w:rsidRDefault="003D1C11" w:rsidP="003D1C11">
      <w:pPr>
        <w:pStyle w:val="a5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sz w:val="32"/>
          <w:szCs w:val="32"/>
        </w:rPr>
        <w:t>Раз иголка, два иголка, три иголка…</w:t>
      </w:r>
    </w:p>
    <w:p w:rsidR="003D1C11" w:rsidRPr="00BD5E53" w:rsidRDefault="003D1C11" w:rsidP="003D1C11">
      <w:pPr>
        <w:pStyle w:val="a5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sz w:val="32"/>
          <w:szCs w:val="32"/>
        </w:rPr>
        <w:t>На пороге вытри ноги,</w:t>
      </w:r>
    </w:p>
    <w:p w:rsidR="003D1C11" w:rsidRPr="00BD5E53" w:rsidRDefault="003D1C11" w:rsidP="003D1C11">
      <w:pPr>
        <w:pStyle w:val="a5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sz w:val="32"/>
          <w:szCs w:val="32"/>
        </w:rPr>
        <w:t>Вытри ноги на пороге:</w:t>
      </w:r>
    </w:p>
    <w:p w:rsidR="003D1C11" w:rsidRPr="00BD5E53" w:rsidRDefault="003D1C11" w:rsidP="003D1C11">
      <w:pPr>
        <w:pStyle w:val="a5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sz w:val="32"/>
          <w:szCs w:val="32"/>
        </w:rPr>
        <w:t>Вытри раз, вытри два, вытри три…(кто больше?)</w:t>
      </w:r>
    </w:p>
    <w:p w:rsidR="00E76807" w:rsidRDefault="003D1C11" w:rsidP="00E76807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E76807" w:rsidRPr="00BD5E53">
        <w:rPr>
          <w:sz w:val="32"/>
          <w:szCs w:val="32"/>
        </w:rPr>
        <w:t>Следующее, что мы должны сдел</w:t>
      </w:r>
      <w:r w:rsidR="00E76807">
        <w:rPr>
          <w:sz w:val="32"/>
          <w:szCs w:val="32"/>
        </w:rPr>
        <w:t>ать – это разбудить (разогреть)</w:t>
      </w:r>
    </w:p>
    <w:p w:rsidR="005B14E2" w:rsidRDefault="00E76807" w:rsidP="00E76807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мышцы языка, губ и щёк. Для чего это нужно?</w:t>
      </w:r>
      <w:r>
        <w:rPr>
          <w:sz w:val="32"/>
          <w:szCs w:val="32"/>
        </w:rPr>
        <w:t xml:space="preserve"> </w:t>
      </w:r>
      <w:r w:rsidRPr="007C46DD">
        <w:rPr>
          <w:sz w:val="32"/>
          <w:szCs w:val="32"/>
        </w:rPr>
        <w:t>Это нужно для того, чтобы были понятны слова в песне. И не забудем разбудить</w:t>
      </w:r>
      <w:r>
        <w:rPr>
          <w:sz w:val="32"/>
          <w:szCs w:val="32"/>
        </w:rPr>
        <w:t xml:space="preserve"> наши зубки. Для этого используются упражнения для язычка, губ и зубов. </w:t>
      </w:r>
    </w:p>
    <w:p w:rsidR="005B14E2" w:rsidRPr="005B14E2" w:rsidRDefault="005B14E2" w:rsidP="005B14E2">
      <w:pPr>
        <w:pStyle w:val="c1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  <w:r w:rsidRPr="005B14E2">
        <w:rPr>
          <w:rStyle w:val="c0"/>
          <w:b/>
          <w:sz w:val="32"/>
          <w:szCs w:val="32"/>
        </w:rPr>
        <w:t>Примеры динамических артикуляционных упражнений</w:t>
      </w:r>
    </w:p>
    <w:p w:rsidR="005B14E2" w:rsidRPr="00BD5E53" w:rsidRDefault="005B14E2" w:rsidP="005B14E2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5E53">
        <w:rPr>
          <w:rStyle w:val="c0"/>
          <w:sz w:val="32"/>
          <w:szCs w:val="32"/>
        </w:rPr>
        <w:t>1. «Часики» – рот открыт, губы в улыбке. Острый кончик языка совершает движения на «раз» - к левому уголку рта, на «два» - к правому. Вместо счёта «раз-два» произносим звукоподражания: «тик-так»;</w:t>
      </w:r>
    </w:p>
    <w:p w:rsidR="005B14E2" w:rsidRPr="00BD5E53" w:rsidRDefault="005B14E2" w:rsidP="005B14E2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5E53">
        <w:rPr>
          <w:rStyle w:val="c0"/>
          <w:sz w:val="32"/>
          <w:szCs w:val="32"/>
        </w:rPr>
        <w:t xml:space="preserve">2. </w:t>
      </w:r>
      <w:proofErr w:type="gramStart"/>
      <w:r w:rsidRPr="00BD5E53">
        <w:rPr>
          <w:rStyle w:val="c0"/>
          <w:sz w:val="32"/>
          <w:szCs w:val="32"/>
        </w:rPr>
        <w:t>«Улыбка – трубочка» - на «раз» - губы в улыбке, на «два» - губы вытянуть вперёд трубочкой.</w:t>
      </w:r>
      <w:proofErr w:type="gramEnd"/>
      <w:r w:rsidRPr="00BD5E53">
        <w:rPr>
          <w:rStyle w:val="c0"/>
          <w:sz w:val="32"/>
          <w:szCs w:val="32"/>
        </w:rPr>
        <w:t xml:space="preserve"> Это же упражнение представляем детям, как «Весёлый и грустный»: улыбка – весёлый человечек, губы в положении «Трубочка» - грустный. Музыкальное сопровождение – «Клоуны» музыка </w:t>
      </w:r>
      <w:proofErr w:type="spellStart"/>
      <w:r w:rsidRPr="00BD5E53">
        <w:rPr>
          <w:rStyle w:val="c0"/>
          <w:sz w:val="32"/>
          <w:szCs w:val="32"/>
        </w:rPr>
        <w:t>Д.Кабалевского</w:t>
      </w:r>
      <w:proofErr w:type="spellEnd"/>
      <w:r w:rsidRPr="00BD5E53">
        <w:rPr>
          <w:rStyle w:val="c0"/>
          <w:sz w:val="32"/>
          <w:szCs w:val="32"/>
        </w:rPr>
        <w:t>;</w:t>
      </w:r>
    </w:p>
    <w:p w:rsidR="00C93BE3" w:rsidRDefault="005B14E2" w:rsidP="00E76807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E76807">
        <w:rPr>
          <w:sz w:val="32"/>
          <w:szCs w:val="32"/>
        </w:rPr>
        <w:t xml:space="preserve">Для хорошей дикции использую  скороговорки и </w:t>
      </w:r>
      <w:proofErr w:type="spellStart"/>
      <w:r w:rsidR="00E76807">
        <w:rPr>
          <w:sz w:val="32"/>
          <w:szCs w:val="32"/>
        </w:rPr>
        <w:t>чистоговорки</w:t>
      </w:r>
      <w:proofErr w:type="spellEnd"/>
      <w:r w:rsidR="00E76807">
        <w:rPr>
          <w:sz w:val="32"/>
          <w:szCs w:val="32"/>
        </w:rPr>
        <w:t>.</w:t>
      </w:r>
      <w:r w:rsidR="00C93BE3">
        <w:rPr>
          <w:sz w:val="32"/>
          <w:szCs w:val="32"/>
        </w:rPr>
        <w:t xml:space="preserve"> </w:t>
      </w:r>
    </w:p>
    <w:p w:rsidR="00E76807" w:rsidRDefault="00C93BE3" w:rsidP="00E76807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BD5E53">
        <w:rPr>
          <w:sz w:val="32"/>
          <w:szCs w:val="32"/>
        </w:rPr>
        <w:t>Огромную помощь в работе музыкальных руководителей оказывают соврем</w:t>
      </w:r>
      <w:r>
        <w:rPr>
          <w:sz w:val="32"/>
          <w:szCs w:val="32"/>
        </w:rPr>
        <w:t xml:space="preserve">енные методические пособия: </w:t>
      </w:r>
      <w:r w:rsidRPr="00BD5E53">
        <w:rPr>
          <w:sz w:val="32"/>
          <w:szCs w:val="32"/>
        </w:rPr>
        <w:t xml:space="preserve">технология М.Ю. </w:t>
      </w:r>
      <w:proofErr w:type="spellStart"/>
      <w:r w:rsidRPr="00BD5E53">
        <w:rPr>
          <w:sz w:val="32"/>
          <w:szCs w:val="32"/>
        </w:rPr>
        <w:t>Картушиной</w:t>
      </w:r>
      <w:proofErr w:type="spellEnd"/>
      <w:r w:rsidRPr="00BD5E53">
        <w:rPr>
          <w:sz w:val="32"/>
          <w:szCs w:val="32"/>
        </w:rPr>
        <w:t xml:space="preserve"> «Вокально-хоровая работа в детском саду», </w:t>
      </w:r>
      <w:proofErr w:type="spellStart"/>
      <w:r w:rsidRPr="00BD5E53">
        <w:rPr>
          <w:sz w:val="32"/>
          <w:szCs w:val="32"/>
        </w:rPr>
        <w:t>фонопедические</w:t>
      </w:r>
      <w:proofErr w:type="spellEnd"/>
      <w:r w:rsidRPr="00BD5E53">
        <w:rPr>
          <w:sz w:val="32"/>
          <w:szCs w:val="32"/>
        </w:rPr>
        <w:t xml:space="preserve"> упр</w:t>
      </w:r>
      <w:r>
        <w:rPr>
          <w:sz w:val="32"/>
          <w:szCs w:val="32"/>
        </w:rPr>
        <w:t xml:space="preserve">ажнения Емельянова, </w:t>
      </w:r>
      <w:proofErr w:type="spellStart"/>
      <w:r w:rsidRPr="00BD5E53">
        <w:rPr>
          <w:sz w:val="32"/>
          <w:szCs w:val="32"/>
        </w:rPr>
        <w:t>здоровьесберегающая</w:t>
      </w:r>
      <w:proofErr w:type="spellEnd"/>
      <w:r w:rsidRPr="00BD5E53">
        <w:rPr>
          <w:sz w:val="32"/>
          <w:szCs w:val="32"/>
        </w:rPr>
        <w:t xml:space="preserve"> система О.Н. </w:t>
      </w:r>
      <w:proofErr w:type="spellStart"/>
      <w:r w:rsidRPr="00BD5E53">
        <w:rPr>
          <w:sz w:val="32"/>
          <w:szCs w:val="32"/>
        </w:rPr>
        <w:t>Арсеневской</w:t>
      </w:r>
      <w:proofErr w:type="spellEnd"/>
      <w:r>
        <w:rPr>
          <w:sz w:val="32"/>
          <w:szCs w:val="32"/>
        </w:rPr>
        <w:t>.</w:t>
      </w:r>
    </w:p>
    <w:p w:rsidR="00E76807" w:rsidRPr="007C46DD" w:rsidRDefault="00E76807" w:rsidP="00AF4290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  И наконец, мы должны разбудить наш голосок. </w:t>
      </w:r>
    </w:p>
    <w:p w:rsidR="00C93BE3" w:rsidRDefault="00C93BE3" w:rsidP="00C93BE3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Pr="00BD5E53">
        <w:rPr>
          <w:sz w:val="32"/>
          <w:szCs w:val="32"/>
        </w:rPr>
        <w:t>Для развития интонационного и фонематического слуха, а также для расширения диапазона речевого и певческого голоса систематически использую развивающие игры с голосом</w:t>
      </w:r>
      <w:r>
        <w:rPr>
          <w:sz w:val="32"/>
          <w:szCs w:val="32"/>
        </w:rPr>
        <w:t xml:space="preserve">.  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>
        <w:rPr>
          <w:sz w:val="32"/>
          <w:szCs w:val="32"/>
        </w:rPr>
        <w:t xml:space="preserve">Например: </w:t>
      </w:r>
      <w:proofErr w:type="gramStart"/>
      <w:r w:rsidRPr="00BD5E53">
        <w:rPr>
          <w:sz w:val="32"/>
          <w:szCs w:val="32"/>
        </w:rPr>
        <w:t>Речевая игра «</w:t>
      </w:r>
      <w:r w:rsidRPr="00BD5E53">
        <w:rPr>
          <w:rStyle w:val="a3"/>
          <w:sz w:val="32"/>
          <w:szCs w:val="32"/>
        </w:rPr>
        <w:t>Ночной лес</w:t>
      </w:r>
      <w:r w:rsidRPr="00BD5E53">
        <w:rPr>
          <w:sz w:val="32"/>
          <w:szCs w:val="32"/>
        </w:rPr>
        <w:t>» (автор С. Пшеничных).</w:t>
      </w:r>
      <w:proofErr w:type="gramEnd"/>
    </w:p>
    <w:p w:rsidR="005B14E2" w:rsidRDefault="005B14E2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</w:p>
    <w:p w:rsidR="00AF4290" w:rsidRDefault="00AF4290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Лес ночной</w:t>
      </w:r>
      <w:r>
        <w:rPr>
          <w:sz w:val="32"/>
          <w:szCs w:val="32"/>
        </w:rPr>
        <w:t xml:space="preserve"> б</w:t>
      </w:r>
      <w:r w:rsidRPr="00BD5E53">
        <w:rPr>
          <w:sz w:val="32"/>
          <w:szCs w:val="32"/>
        </w:rPr>
        <w:t>ыл полон звуков: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Кто-то выл (дети «воют»),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А кто мяукал («мяукают»),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Кто-то хрюкал («хрюкают»),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Кто-то топал (топают),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Кто-то крыльями</w:t>
      </w:r>
      <w:r>
        <w:rPr>
          <w:sz w:val="32"/>
          <w:szCs w:val="32"/>
        </w:rPr>
        <w:t xml:space="preserve"> з</w:t>
      </w:r>
      <w:r w:rsidRPr="00BD5E53">
        <w:rPr>
          <w:sz w:val="32"/>
          <w:szCs w:val="32"/>
        </w:rPr>
        <w:t>ахлопал (машут руками),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Кто-то ухал (ухают),</w:t>
      </w:r>
      <w:r>
        <w:rPr>
          <w:sz w:val="32"/>
          <w:szCs w:val="32"/>
        </w:rPr>
        <w:t xml:space="preserve"> и</w:t>
      </w:r>
      <w:r w:rsidRPr="00BD5E53">
        <w:rPr>
          <w:sz w:val="32"/>
          <w:szCs w:val="32"/>
        </w:rPr>
        <w:t xml:space="preserve"> кричал (кричат),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И глазищами</w:t>
      </w:r>
      <w:r>
        <w:rPr>
          <w:sz w:val="32"/>
          <w:szCs w:val="32"/>
        </w:rPr>
        <w:t xml:space="preserve"> в</w:t>
      </w:r>
      <w:r w:rsidRPr="00BD5E53">
        <w:rPr>
          <w:sz w:val="32"/>
          <w:szCs w:val="32"/>
        </w:rPr>
        <w:t>ращал (вращают глазами),</w:t>
      </w:r>
    </w:p>
    <w:p w:rsidR="003D1C11" w:rsidRPr="00BD5E53" w:rsidRDefault="003D1C11" w:rsidP="003D1C11">
      <w:pPr>
        <w:pStyle w:val="a5"/>
        <w:spacing w:before="0" w:beforeAutospacing="0" w:after="0" w:afterAutospacing="0" w:line="360" w:lineRule="atLeast"/>
        <w:rPr>
          <w:sz w:val="32"/>
          <w:szCs w:val="32"/>
        </w:rPr>
      </w:pPr>
      <w:r w:rsidRPr="00BD5E53">
        <w:rPr>
          <w:sz w:val="32"/>
          <w:szCs w:val="32"/>
        </w:rPr>
        <w:t>Ну, а кто-то</w:t>
      </w:r>
      <w:r>
        <w:rPr>
          <w:sz w:val="32"/>
          <w:szCs w:val="32"/>
        </w:rPr>
        <w:t xml:space="preserve"> т</w:t>
      </w:r>
      <w:r w:rsidRPr="00BD5E53">
        <w:rPr>
          <w:sz w:val="32"/>
          <w:szCs w:val="32"/>
        </w:rPr>
        <w:t>ихо-тихо</w:t>
      </w:r>
      <w:r>
        <w:rPr>
          <w:sz w:val="32"/>
          <w:szCs w:val="32"/>
        </w:rPr>
        <w:t xml:space="preserve"> т</w:t>
      </w:r>
      <w:r w:rsidRPr="00BD5E53">
        <w:rPr>
          <w:sz w:val="32"/>
          <w:szCs w:val="32"/>
        </w:rPr>
        <w:t>онким голосом</w:t>
      </w:r>
      <w:r>
        <w:rPr>
          <w:sz w:val="32"/>
          <w:szCs w:val="32"/>
        </w:rPr>
        <w:t xml:space="preserve"> </w:t>
      </w:r>
      <w:r w:rsidRPr="00BD5E53">
        <w:rPr>
          <w:sz w:val="32"/>
          <w:szCs w:val="32"/>
        </w:rPr>
        <w:t>молчал...</w:t>
      </w:r>
    </w:p>
    <w:p w:rsidR="005B14E2" w:rsidRDefault="005B14E2" w:rsidP="00C93BE3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3D1C11">
        <w:rPr>
          <w:sz w:val="32"/>
          <w:szCs w:val="32"/>
        </w:rPr>
        <w:t xml:space="preserve"> </w:t>
      </w:r>
      <w:r w:rsidR="003D1C11" w:rsidRPr="00BD5E53">
        <w:rPr>
          <w:sz w:val="32"/>
          <w:szCs w:val="32"/>
        </w:rPr>
        <w:t>Известно, что чисто спеть восходящую мелоди</w:t>
      </w:r>
      <w:r w:rsidR="003D1C11">
        <w:rPr>
          <w:sz w:val="32"/>
          <w:szCs w:val="32"/>
        </w:rPr>
        <w:t xml:space="preserve">ю труднее, чем </w:t>
      </w:r>
      <w:proofErr w:type="spellStart"/>
      <w:r w:rsidR="003D1C11">
        <w:rPr>
          <w:sz w:val="32"/>
          <w:szCs w:val="32"/>
        </w:rPr>
        <w:t>низходящую</w:t>
      </w:r>
      <w:proofErr w:type="spellEnd"/>
      <w:r w:rsidR="003D1C11">
        <w:rPr>
          <w:sz w:val="32"/>
          <w:szCs w:val="32"/>
        </w:rPr>
        <w:t xml:space="preserve">. </w:t>
      </w:r>
      <w:r w:rsidR="003D1C11" w:rsidRPr="00BD5E53">
        <w:rPr>
          <w:sz w:val="32"/>
          <w:szCs w:val="32"/>
        </w:rPr>
        <w:t>3-летни</w:t>
      </w:r>
      <w:r w:rsidR="003D1C11">
        <w:rPr>
          <w:sz w:val="32"/>
          <w:szCs w:val="32"/>
        </w:rPr>
        <w:t>х малышей затрудняет пение посте</w:t>
      </w:r>
      <w:r w:rsidR="003D1C11" w:rsidRPr="00BD5E53">
        <w:rPr>
          <w:sz w:val="32"/>
          <w:szCs w:val="32"/>
        </w:rPr>
        <w:t>пенно в</w:t>
      </w:r>
      <w:r w:rsidR="003D1C11">
        <w:rPr>
          <w:sz w:val="32"/>
          <w:szCs w:val="32"/>
        </w:rPr>
        <w:t xml:space="preserve">осходящей мелодии. </w:t>
      </w:r>
      <w:proofErr w:type="spellStart"/>
      <w:r w:rsidR="003D1C11" w:rsidRPr="00BD5E53">
        <w:rPr>
          <w:sz w:val="32"/>
          <w:szCs w:val="32"/>
        </w:rPr>
        <w:t>Попевки</w:t>
      </w:r>
      <w:proofErr w:type="spellEnd"/>
      <w:r w:rsidR="003D1C11" w:rsidRPr="00BD5E53">
        <w:rPr>
          <w:sz w:val="32"/>
          <w:szCs w:val="32"/>
        </w:rPr>
        <w:t xml:space="preserve">, предложенные программой для малышей группы, не заключают в себе подобного мелодического хода и не могут подготовить детей к пению этой трудной для них песни, которая исполняется  в начале учебного года. </w:t>
      </w:r>
    </w:p>
    <w:p w:rsidR="005B14E2" w:rsidRDefault="003D1C11" w:rsidP="00C93BE3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Для преодоления этого затруднения полезно уже с первых занятий воспроизводить голосом восходящую</w:t>
      </w:r>
      <w:r w:rsidR="005B14E2" w:rsidRPr="005B14E2">
        <w:rPr>
          <w:sz w:val="32"/>
          <w:szCs w:val="32"/>
        </w:rPr>
        <w:t xml:space="preserve"> </w:t>
      </w:r>
      <w:r w:rsidR="005B14E2">
        <w:rPr>
          <w:sz w:val="32"/>
          <w:szCs w:val="32"/>
        </w:rPr>
        <w:t xml:space="preserve">мелодическую последовательность,  </w:t>
      </w:r>
    </w:p>
    <w:p w:rsidR="008609A9" w:rsidRDefault="003D1C11" w:rsidP="00C93BE3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 xml:space="preserve">используя для этого сначала </w:t>
      </w:r>
      <w:proofErr w:type="spellStart"/>
      <w:r w:rsidRPr="00BD5E53">
        <w:rPr>
          <w:sz w:val="32"/>
          <w:szCs w:val="32"/>
        </w:rPr>
        <w:t>попевку</w:t>
      </w:r>
      <w:proofErr w:type="spellEnd"/>
      <w:r w:rsidRPr="00BD5E53">
        <w:rPr>
          <w:sz w:val="32"/>
          <w:szCs w:val="32"/>
        </w:rPr>
        <w:t xml:space="preserve"> «</w:t>
      </w:r>
      <w:proofErr w:type="gramStart"/>
      <w:r w:rsidRPr="00BD5E53">
        <w:rPr>
          <w:sz w:val="32"/>
          <w:szCs w:val="32"/>
        </w:rPr>
        <w:t>Тили-бом</w:t>
      </w:r>
      <w:proofErr w:type="gramEnd"/>
      <w:r w:rsidRPr="00BD5E53">
        <w:rPr>
          <w:sz w:val="32"/>
          <w:szCs w:val="32"/>
        </w:rPr>
        <w:t>» (с повторяющейся мелодией в пределах секунды), а за</w:t>
      </w:r>
      <w:r w:rsidR="00AF4290">
        <w:rPr>
          <w:sz w:val="32"/>
          <w:szCs w:val="32"/>
        </w:rPr>
        <w:t xml:space="preserve">тем </w:t>
      </w:r>
      <w:proofErr w:type="spellStart"/>
      <w:r w:rsidR="00AF4290">
        <w:rPr>
          <w:sz w:val="32"/>
          <w:szCs w:val="32"/>
        </w:rPr>
        <w:t>попевки</w:t>
      </w:r>
      <w:proofErr w:type="spellEnd"/>
      <w:r w:rsidR="00AF4290">
        <w:rPr>
          <w:sz w:val="32"/>
          <w:szCs w:val="32"/>
        </w:rPr>
        <w:t xml:space="preserve">  с посте</w:t>
      </w:r>
      <w:r w:rsidRPr="00BD5E53">
        <w:rPr>
          <w:sz w:val="32"/>
          <w:szCs w:val="32"/>
        </w:rPr>
        <w:t xml:space="preserve">пенным ходом вверх в пределах терции. </w:t>
      </w:r>
      <w:r w:rsidR="00C93BE3" w:rsidRPr="00E76807">
        <w:rPr>
          <w:sz w:val="32"/>
          <w:szCs w:val="32"/>
        </w:rPr>
        <w:t xml:space="preserve"> </w:t>
      </w:r>
      <w:r w:rsidR="00C93BE3" w:rsidRPr="00BD5E53">
        <w:rPr>
          <w:sz w:val="32"/>
          <w:szCs w:val="32"/>
        </w:rPr>
        <w:t>Большую пользу детям приносит игровое упражнение «Музыкальное эхо»</w:t>
      </w:r>
      <w:r w:rsidR="008609A9">
        <w:rPr>
          <w:sz w:val="32"/>
          <w:szCs w:val="32"/>
        </w:rPr>
        <w:t xml:space="preserve">. </w:t>
      </w:r>
    </w:p>
    <w:p w:rsidR="00C93BE3" w:rsidRDefault="008609A9" w:rsidP="00C93BE3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Очень интересным является «</w:t>
      </w:r>
      <w:r>
        <w:rPr>
          <w:rStyle w:val="c0"/>
          <w:b/>
          <w:sz w:val="32"/>
          <w:szCs w:val="32"/>
        </w:rPr>
        <w:t>Рисование голосом»</w:t>
      </w:r>
    </w:p>
    <w:p w:rsidR="00AF4290" w:rsidRPr="008609A9" w:rsidRDefault="008609A9" w:rsidP="00AF4290">
      <w:pPr>
        <w:pStyle w:val="c1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rStyle w:val="c0"/>
          <w:b/>
          <w:sz w:val="32"/>
          <w:szCs w:val="32"/>
        </w:rPr>
        <w:t xml:space="preserve">     </w:t>
      </w:r>
      <w:r w:rsidR="00AF4290" w:rsidRPr="00BD5E53">
        <w:rPr>
          <w:rStyle w:val="c0"/>
          <w:sz w:val="32"/>
          <w:szCs w:val="32"/>
        </w:rPr>
        <w:t>Этот вид деятельности представляет собой свободное скольжение голосом по нарисованным линиям. Прежде чем начать работать с нарисованными моделями, дети пробуют изображать голосом завывание вьюги, ветра, полет жука или птицы, прыжки лягушек, подпрыгивающий мяч, капли дождя, падающие звезды.… С точки зрения методики, это одна из самых необычных и оригинальных форм, когда ребенок не чувствует себя плохо поющим. </w:t>
      </w:r>
    </w:p>
    <w:p w:rsidR="00C93BE3" w:rsidRDefault="00AF4290" w:rsidP="00C93BE3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C93BE3">
        <w:rPr>
          <w:sz w:val="32"/>
          <w:szCs w:val="32"/>
        </w:rPr>
        <w:t>В старшем дошкольном возрасте,</w:t>
      </w:r>
      <w:r w:rsidR="00C93BE3" w:rsidRPr="00BD5E53">
        <w:rPr>
          <w:sz w:val="32"/>
          <w:szCs w:val="32"/>
        </w:rPr>
        <w:t xml:space="preserve"> я стараюсь добиваться </w:t>
      </w:r>
      <w:r w:rsidR="00C93BE3">
        <w:rPr>
          <w:sz w:val="32"/>
          <w:szCs w:val="32"/>
        </w:rPr>
        <w:t>точного воспроизведения мелодии.</w:t>
      </w:r>
    </w:p>
    <w:p w:rsidR="005B14E2" w:rsidRDefault="00C93BE3" w:rsidP="00C93BE3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Привнесение игровых моментов в пение</w:t>
      </w:r>
      <w:r>
        <w:rPr>
          <w:sz w:val="32"/>
          <w:szCs w:val="32"/>
        </w:rPr>
        <w:t>,</w:t>
      </w:r>
      <w:r w:rsidRPr="00BD5E53">
        <w:rPr>
          <w:sz w:val="32"/>
          <w:szCs w:val="32"/>
        </w:rPr>
        <w:t xml:space="preserve"> улучшает не то</w:t>
      </w:r>
      <w:r>
        <w:rPr>
          <w:sz w:val="32"/>
          <w:szCs w:val="32"/>
        </w:rPr>
        <w:t>лько качество пения, но и создаё</w:t>
      </w:r>
      <w:r w:rsidRPr="00BD5E53">
        <w:rPr>
          <w:sz w:val="32"/>
          <w:szCs w:val="32"/>
        </w:rPr>
        <w:t>т у детей соответствующее настроение, желание петь, и, что важно для развития слуха, раскрепощает детей, снимает напряжение, стеснительность, «зажимы».</w:t>
      </w:r>
    </w:p>
    <w:p w:rsidR="005B14E2" w:rsidRDefault="00C93BE3" w:rsidP="005B14E2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5E53">
        <w:rPr>
          <w:sz w:val="32"/>
          <w:szCs w:val="32"/>
        </w:rPr>
        <w:t xml:space="preserve"> Главная задача игрового момента – участие всех детей в тво</w:t>
      </w:r>
      <w:r>
        <w:rPr>
          <w:sz w:val="32"/>
          <w:szCs w:val="32"/>
        </w:rPr>
        <w:t xml:space="preserve">рческом процессе. </w:t>
      </w:r>
    </w:p>
    <w:p w:rsidR="00D92800" w:rsidRDefault="006D6B35" w:rsidP="00AF4290">
      <w:pPr>
        <w:pStyle w:val="c1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8609A9">
        <w:rPr>
          <w:rStyle w:val="c0"/>
          <w:sz w:val="32"/>
          <w:szCs w:val="32"/>
        </w:rPr>
        <w:t xml:space="preserve">     </w:t>
      </w:r>
      <w:r w:rsidR="008609A9" w:rsidRPr="008609A9">
        <w:rPr>
          <w:rStyle w:val="c0"/>
          <w:sz w:val="32"/>
          <w:szCs w:val="32"/>
        </w:rPr>
        <w:t>Мне</w:t>
      </w:r>
      <w:r w:rsidR="008609A9">
        <w:rPr>
          <w:rStyle w:val="c0"/>
          <w:b/>
          <w:sz w:val="32"/>
          <w:szCs w:val="32"/>
        </w:rPr>
        <w:t xml:space="preserve"> </w:t>
      </w:r>
      <w:r w:rsidR="008609A9">
        <w:rPr>
          <w:sz w:val="32"/>
          <w:szCs w:val="32"/>
        </w:rPr>
        <w:t>о</w:t>
      </w:r>
      <w:r w:rsidR="00C93BE3" w:rsidRPr="006D6B35">
        <w:rPr>
          <w:sz w:val="32"/>
          <w:szCs w:val="32"/>
        </w:rPr>
        <w:t xml:space="preserve">чень нравится </w:t>
      </w:r>
      <w:r w:rsidR="00D92800">
        <w:rPr>
          <w:sz w:val="32"/>
          <w:szCs w:val="32"/>
        </w:rPr>
        <w:t>использовать пособие</w:t>
      </w:r>
      <w:r w:rsidR="00AF4290">
        <w:rPr>
          <w:sz w:val="32"/>
          <w:szCs w:val="32"/>
        </w:rPr>
        <w:t xml:space="preserve"> </w:t>
      </w:r>
      <w:r w:rsidR="00D92800">
        <w:rPr>
          <w:sz w:val="32"/>
          <w:szCs w:val="32"/>
        </w:rPr>
        <w:t>«Учимся петь, играя</w:t>
      </w:r>
      <w:r w:rsidR="00C93BE3" w:rsidRPr="006D6B35">
        <w:rPr>
          <w:sz w:val="32"/>
          <w:szCs w:val="32"/>
        </w:rPr>
        <w:t xml:space="preserve">» </w:t>
      </w:r>
    </w:p>
    <w:p w:rsidR="006D6B35" w:rsidRDefault="00C93BE3" w:rsidP="00D9280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D6B35">
        <w:rPr>
          <w:rFonts w:ascii="Times New Roman" w:hAnsi="Times New Roman" w:cs="Times New Roman"/>
          <w:sz w:val="32"/>
          <w:szCs w:val="32"/>
        </w:rPr>
        <w:t xml:space="preserve">А. </w:t>
      </w:r>
      <w:proofErr w:type="spellStart"/>
      <w:r w:rsidRPr="006D6B35">
        <w:rPr>
          <w:rFonts w:ascii="Times New Roman" w:hAnsi="Times New Roman" w:cs="Times New Roman"/>
          <w:sz w:val="32"/>
          <w:szCs w:val="32"/>
        </w:rPr>
        <w:t>Евтодьевой</w:t>
      </w:r>
      <w:proofErr w:type="spellEnd"/>
      <w:r w:rsidRPr="006D6B35">
        <w:rPr>
          <w:rFonts w:ascii="Times New Roman" w:hAnsi="Times New Roman" w:cs="Times New Roman"/>
          <w:sz w:val="32"/>
          <w:szCs w:val="32"/>
        </w:rPr>
        <w:t>.</w:t>
      </w:r>
      <w:r w:rsidR="006D6B35" w:rsidRPr="006D6B3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AF4290" w:rsidRDefault="00D92800" w:rsidP="006D6B3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Игровое распевание</w:t>
      </w:r>
      <w:r w:rsidR="006D6B35"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включает в себя два образа, две музыкальные фразы на высокое и среднее звучание голоса. Диапазон этих </w:t>
      </w:r>
      <w:proofErr w:type="spellStart"/>
      <w:r w:rsidR="006D6B35"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распевок</w:t>
      </w:r>
      <w:proofErr w:type="spellEnd"/>
      <w:r w:rsidR="006D6B35"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намеренно расширен, так как современные детские песни предлагают нам </w:t>
      </w:r>
    </w:p>
    <w:p w:rsidR="00AF4290" w:rsidRDefault="00AF4290" w:rsidP="006D6B3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F4290" w:rsidRDefault="00AF4290" w:rsidP="006D6B3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6B35" w:rsidRPr="00BD5E53" w:rsidRDefault="006D6B35" w:rsidP="006D6B3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интересные мелодии и, отнюдь, не в пределах квинты.</w:t>
      </w:r>
    </w:p>
    <w:p w:rsidR="006D6B35" w:rsidRPr="00BD5E53" w:rsidRDefault="006D6B35" w:rsidP="006D6B3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Такое игровое распевание многофункционально:</w:t>
      </w:r>
    </w:p>
    <w:p w:rsidR="006D6B35" w:rsidRPr="00BD5E53" w:rsidRDefault="006D6B35" w:rsidP="006D6B3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Благодаря наглядности и игровой ситуации, оно развивает образное воображение детей, осознанное осмысление детьми правильного выбора голоса (среднего или высокого) в связи с озвучив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анием знакомых персонажей, т.е. </w:t>
      </w: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чистое интонирование. </w:t>
      </w:r>
    </w:p>
    <w:p w:rsidR="006D6B35" w:rsidRPr="00BD5E53" w:rsidRDefault="006D6B35" w:rsidP="006D6B3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Формирует самоконтроль, умение анализировать своё пение и пение товарищей;</w:t>
      </w:r>
    </w:p>
    <w:p w:rsidR="006D6B35" w:rsidRPr="00BD5E53" w:rsidRDefault="006D6B35" w:rsidP="006D6B3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Развивает дикцию, артикуляцию, дыхание в пении;</w:t>
      </w:r>
    </w:p>
    <w:p w:rsidR="006D6B35" w:rsidRPr="00BD5E53" w:rsidRDefault="006D6B35" w:rsidP="006D6B3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Развивает творческие способности детей, формирует навыки театральной деятельности</w:t>
      </w:r>
    </w:p>
    <w:p w:rsidR="006D6B35" w:rsidRDefault="006D6B35" w:rsidP="006D6B3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Игровое распевание может плавно перейти в музыкальную игру, танец, повтор и закрепление музыкально - </w:t>
      </w:r>
      <w:proofErr w:type="gramStart"/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ритмических движений</w:t>
      </w:r>
      <w:proofErr w:type="gramEnd"/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>музицирование</w:t>
      </w:r>
      <w:proofErr w:type="spellEnd"/>
      <w:r w:rsidRPr="00BD5E5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детей</w:t>
      </w:r>
    </w:p>
    <w:p w:rsidR="00C93BE3" w:rsidRPr="006D6B35" w:rsidRDefault="00C93BE3" w:rsidP="006D6B3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D6B35">
        <w:rPr>
          <w:rFonts w:ascii="Times New Roman" w:hAnsi="Times New Roman" w:cs="Times New Roman"/>
          <w:sz w:val="32"/>
          <w:szCs w:val="32"/>
        </w:rPr>
        <w:t xml:space="preserve">Например, </w:t>
      </w:r>
      <w:proofErr w:type="spellStart"/>
      <w:r w:rsidRPr="006D6B35">
        <w:rPr>
          <w:rFonts w:ascii="Times New Roman" w:hAnsi="Times New Roman" w:cs="Times New Roman"/>
          <w:b/>
          <w:sz w:val="32"/>
          <w:szCs w:val="32"/>
        </w:rPr>
        <w:t>распевка</w:t>
      </w:r>
      <w:proofErr w:type="spellEnd"/>
      <w:r w:rsidRPr="006D6B35">
        <w:rPr>
          <w:rFonts w:ascii="Times New Roman" w:hAnsi="Times New Roman" w:cs="Times New Roman"/>
          <w:b/>
          <w:sz w:val="32"/>
          <w:szCs w:val="32"/>
        </w:rPr>
        <w:t xml:space="preserve"> «Кот и мышка».</w:t>
      </w:r>
    </w:p>
    <w:p w:rsidR="00C93BE3" w:rsidRDefault="00C93BE3" w:rsidP="00C93BE3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Сначала  показываю картинку, рассказываю детям о ней.</w:t>
      </w:r>
    </w:p>
    <w:p w:rsidR="006D6B35" w:rsidRDefault="00C93BE3" w:rsidP="006D6B35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Например: </w:t>
      </w:r>
      <w:r w:rsidRPr="00BD5E53">
        <w:rPr>
          <w:sz w:val="32"/>
          <w:szCs w:val="32"/>
        </w:rPr>
        <w:t>Посмотрите на картину, на ней изображены мышка - она наверху лестницы и кот – он внизу. Они о чём- то разговаривают, и каждый говорит своим голосом. Я знаю, что вы любите загадки и приготовила вам музыку, вы её послушаете и определите, кто говорит: если мышка – покачайте головками, а если кот - подвигайте плечами.</w:t>
      </w:r>
    </w:p>
    <w:p w:rsidR="006D6B35" w:rsidRDefault="006D6B35" w:rsidP="006D6B35">
      <w:pPr>
        <w:pStyle w:val="a5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  <w:shd w:val="clear" w:color="auto" w:fill="FFFFFF"/>
        </w:rPr>
        <w:t xml:space="preserve">     </w:t>
      </w:r>
      <w:r w:rsidRPr="00BD5E53">
        <w:rPr>
          <w:sz w:val="32"/>
          <w:szCs w:val="32"/>
          <w:shd w:val="clear" w:color="auto" w:fill="FFFFFF"/>
        </w:rPr>
        <w:t>Таким образом, мониторинг представляет собой целостную систему, реализующую множество функций.</w:t>
      </w:r>
    </w:p>
    <w:p w:rsidR="00E76807" w:rsidRPr="00BD5E53" w:rsidRDefault="00E76807" w:rsidP="006D6B35">
      <w:pPr>
        <w:pStyle w:val="a5"/>
        <w:spacing w:before="0" w:beforeAutospacing="0" w:after="0" w:afterAutospacing="0"/>
        <w:rPr>
          <w:sz w:val="32"/>
          <w:szCs w:val="32"/>
        </w:rPr>
      </w:pPr>
      <w:r w:rsidRPr="00BD5E53">
        <w:rPr>
          <w:sz w:val="32"/>
          <w:szCs w:val="32"/>
        </w:rPr>
        <w:t>Систематичность в подходах к работе, варьирование разных методических приемов, планомерное выполнение поставленных задач, последовательное (поэтапное) изучение новых песен, многократное использование знакомого материала, постепенное усложнение материала, дифференцированный подход к детям - все это позволяет мне достичь положительных результатов в обучении и развитии вокальных навыков детей старшего дошкольного возраста.</w:t>
      </w:r>
    </w:p>
    <w:p w:rsidR="004755A7" w:rsidRDefault="004755A7" w:rsidP="002A1E6B">
      <w:pPr>
        <w:pStyle w:val="a5"/>
        <w:spacing w:before="0" w:beforeAutospacing="0" w:after="0" w:afterAutospacing="0"/>
        <w:rPr>
          <w:sz w:val="32"/>
          <w:szCs w:val="32"/>
        </w:rPr>
      </w:pPr>
    </w:p>
    <w:p w:rsidR="007C46DD" w:rsidRDefault="007C46DD" w:rsidP="002B7CC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2980" w:rsidRDefault="00C42980" w:rsidP="002B7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B7CC8" w:rsidRDefault="002B7CC8" w:rsidP="00B807B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B7CC8" w:rsidRDefault="002B7CC8" w:rsidP="00B807B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B4BAE" w:rsidRPr="002A1E6B" w:rsidRDefault="000B4BAE" w:rsidP="000B4BAE">
      <w:pPr>
        <w:pStyle w:val="a5"/>
        <w:spacing w:before="0" w:beforeAutospacing="0" w:after="150" w:afterAutospacing="0"/>
        <w:rPr>
          <w:sz w:val="28"/>
          <w:szCs w:val="28"/>
        </w:rPr>
      </w:pPr>
    </w:p>
    <w:p w:rsidR="000B4BAE" w:rsidRPr="002A1E6B" w:rsidRDefault="000B4BAE" w:rsidP="000B4BAE">
      <w:pPr>
        <w:pStyle w:val="a5"/>
        <w:spacing w:before="0" w:beforeAutospacing="0" w:after="150" w:afterAutospacing="0"/>
        <w:rPr>
          <w:sz w:val="28"/>
          <w:szCs w:val="28"/>
        </w:rPr>
      </w:pPr>
      <w:r w:rsidRPr="002A1E6B">
        <w:rPr>
          <w:sz w:val="28"/>
          <w:szCs w:val="28"/>
        </w:rPr>
        <w:t> </w:t>
      </w:r>
    </w:p>
    <w:p w:rsidR="000B4BAE" w:rsidRPr="00BD5E53" w:rsidRDefault="000B4BAE" w:rsidP="000B4BAE">
      <w:pPr>
        <w:pStyle w:val="a5"/>
        <w:spacing w:before="0" w:beforeAutospacing="0" w:after="150" w:afterAutospacing="0"/>
        <w:rPr>
          <w:sz w:val="32"/>
          <w:szCs w:val="32"/>
        </w:rPr>
      </w:pPr>
      <w:r w:rsidRPr="00BD5E53">
        <w:rPr>
          <w:sz w:val="32"/>
          <w:szCs w:val="32"/>
        </w:rPr>
        <w:t> </w:t>
      </w:r>
    </w:p>
    <w:p w:rsidR="000B4BAE" w:rsidRPr="00BD5E53" w:rsidRDefault="000B4BAE" w:rsidP="000B4BAE">
      <w:pPr>
        <w:pStyle w:val="a5"/>
        <w:spacing w:before="0" w:beforeAutospacing="0" w:after="150" w:afterAutospacing="0"/>
        <w:rPr>
          <w:sz w:val="32"/>
          <w:szCs w:val="32"/>
        </w:rPr>
      </w:pPr>
      <w:r w:rsidRPr="00BD5E53">
        <w:rPr>
          <w:sz w:val="32"/>
          <w:szCs w:val="32"/>
        </w:rPr>
        <w:t> </w:t>
      </w:r>
    </w:p>
    <w:p w:rsidR="004C7581" w:rsidRDefault="004C7581" w:rsidP="000B4BAE">
      <w:pPr>
        <w:pStyle w:val="a5"/>
        <w:spacing w:before="0" w:beforeAutospacing="0" w:after="150" w:afterAutospacing="0"/>
        <w:rPr>
          <w:sz w:val="32"/>
          <w:szCs w:val="32"/>
        </w:rPr>
      </w:pPr>
    </w:p>
    <w:p w:rsidR="000B4BAE" w:rsidRPr="00BD5E53" w:rsidRDefault="000B4BAE" w:rsidP="004755A7">
      <w:pPr>
        <w:pStyle w:val="a5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sz w:val="32"/>
          <w:szCs w:val="32"/>
        </w:rPr>
        <w:t> </w:t>
      </w:r>
    </w:p>
    <w:p w:rsidR="000B4BAE" w:rsidRPr="00BD5E53" w:rsidRDefault="003D1C11" w:rsidP="003D1C11">
      <w:pPr>
        <w:pStyle w:val="a5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BD5E53">
        <w:rPr>
          <w:rStyle w:val="a3"/>
          <w:sz w:val="32"/>
          <w:szCs w:val="32"/>
        </w:rPr>
        <w:lastRenderedPageBreak/>
        <w:t xml:space="preserve"> </w:t>
      </w:r>
    </w:p>
    <w:sectPr w:rsidR="000B4BAE" w:rsidRPr="00BD5E53" w:rsidSect="004755A7">
      <w:pgSz w:w="11906" w:h="16838"/>
      <w:pgMar w:top="284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3714"/>
    <w:multiLevelType w:val="multilevel"/>
    <w:tmpl w:val="4FA0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8381E"/>
    <w:multiLevelType w:val="hybridMultilevel"/>
    <w:tmpl w:val="C8F60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B0852"/>
    <w:multiLevelType w:val="hybridMultilevel"/>
    <w:tmpl w:val="62B0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D4CF8"/>
    <w:multiLevelType w:val="hybridMultilevel"/>
    <w:tmpl w:val="62B0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326AF"/>
    <w:multiLevelType w:val="multilevel"/>
    <w:tmpl w:val="67D82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257"/>
    <w:rsid w:val="000B4BAE"/>
    <w:rsid w:val="002A1E6B"/>
    <w:rsid w:val="002B7CC8"/>
    <w:rsid w:val="002F7CE1"/>
    <w:rsid w:val="003D1C11"/>
    <w:rsid w:val="00417FCF"/>
    <w:rsid w:val="004755A7"/>
    <w:rsid w:val="004C7581"/>
    <w:rsid w:val="005B14E2"/>
    <w:rsid w:val="006D6B35"/>
    <w:rsid w:val="00787ACF"/>
    <w:rsid w:val="007C46DD"/>
    <w:rsid w:val="008609A9"/>
    <w:rsid w:val="00A44257"/>
    <w:rsid w:val="00AF4290"/>
    <w:rsid w:val="00B807BB"/>
    <w:rsid w:val="00BD5E53"/>
    <w:rsid w:val="00BD6AD8"/>
    <w:rsid w:val="00C42980"/>
    <w:rsid w:val="00C81A81"/>
    <w:rsid w:val="00C93BE3"/>
    <w:rsid w:val="00D92800"/>
    <w:rsid w:val="00E7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07BB"/>
    <w:rPr>
      <w:b/>
      <w:bCs/>
    </w:rPr>
  </w:style>
  <w:style w:type="character" w:styleId="a4">
    <w:name w:val="Emphasis"/>
    <w:basedOn w:val="a0"/>
    <w:uiPriority w:val="20"/>
    <w:qFormat/>
    <w:rsid w:val="00B807BB"/>
    <w:rPr>
      <w:i/>
      <w:iCs/>
    </w:rPr>
  </w:style>
  <w:style w:type="paragraph" w:styleId="a5">
    <w:name w:val="Normal (Web)"/>
    <w:basedOn w:val="a"/>
    <w:uiPriority w:val="99"/>
    <w:unhideWhenUsed/>
    <w:rsid w:val="000B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8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87ACF"/>
  </w:style>
  <w:style w:type="paragraph" w:customStyle="1" w:styleId="c6">
    <w:name w:val="c6"/>
    <w:basedOn w:val="a"/>
    <w:rsid w:val="00BD5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BD5E53"/>
  </w:style>
  <w:style w:type="character" w:customStyle="1" w:styleId="c4">
    <w:name w:val="c4"/>
    <w:basedOn w:val="a0"/>
    <w:rsid w:val="00BD5E53"/>
  </w:style>
  <w:style w:type="character" w:customStyle="1" w:styleId="c46">
    <w:name w:val="c46"/>
    <w:basedOn w:val="a0"/>
    <w:rsid w:val="00BD5E53"/>
  </w:style>
  <w:style w:type="paragraph" w:styleId="a6">
    <w:name w:val="List Paragraph"/>
    <w:basedOn w:val="a"/>
    <w:uiPriority w:val="34"/>
    <w:qFormat/>
    <w:rsid w:val="00BD5E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07BB"/>
    <w:rPr>
      <w:b/>
      <w:bCs/>
    </w:rPr>
  </w:style>
  <w:style w:type="character" w:styleId="a4">
    <w:name w:val="Emphasis"/>
    <w:basedOn w:val="a0"/>
    <w:uiPriority w:val="20"/>
    <w:qFormat/>
    <w:rsid w:val="00B807BB"/>
    <w:rPr>
      <w:i/>
      <w:iCs/>
    </w:rPr>
  </w:style>
  <w:style w:type="paragraph" w:styleId="a5">
    <w:name w:val="Normal (Web)"/>
    <w:basedOn w:val="a"/>
    <w:uiPriority w:val="99"/>
    <w:unhideWhenUsed/>
    <w:rsid w:val="000B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8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87ACF"/>
  </w:style>
  <w:style w:type="paragraph" w:customStyle="1" w:styleId="c6">
    <w:name w:val="c6"/>
    <w:basedOn w:val="a"/>
    <w:rsid w:val="00BD5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BD5E53"/>
  </w:style>
  <w:style w:type="character" w:customStyle="1" w:styleId="c4">
    <w:name w:val="c4"/>
    <w:basedOn w:val="a0"/>
    <w:rsid w:val="00BD5E53"/>
  </w:style>
  <w:style w:type="character" w:customStyle="1" w:styleId="c46">
    <w:name w:val="c46"/>
    <w:basedOn w:val="a0"/>
    <w:rsid w:val="00BD5E53"/>
  </w:style>
  <w:style w:type="paragraph" w:styleId="a6">
    <w:name w:val="List Paragraph"/>
    <w:basedOn w:val="a"/>
    <w:uiPriority w:val="34"/>
    <w:qFormat/>
    <w:rsid w:val="00BD5E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16</cp:revision>
  <dcterms:created xsi:type="dcterms:W3CDTF">2024-03-30T03:19:00Z</dcterms:created>
  <dcterms:modified xsi:type="dcterms:W3CDTF">2024-04-08T15:48:00Z</dcterms:modified>
</cp:coreProperties>
</file>